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15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湖南省环境治理行业协会</w:t>
      </w:r>
      <w:r>
        <w:rPr>
          <w:rFonts w:hint="eastAsia"/>
          <w:b/>
          <w:bCs/>
          <w:sz w:val="28"/>
          <w:szCs w:val="28"/>
          <w:lang w:eastAsia="zh-CN"/>
        </w:rPr>
        <w:t>入会办理须知</w:t>
      </w:r>
    </w:p>
    <w:p>
      <w:pPr>
        <w:ind w:firstLine="420" w:firstLineChars="15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您好！网上办理入会或携带资料前来协会秘书处，资料如下：会员申请表、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begin"/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instrText xml:space="preserve"> HYPERLINK "mailto:营业执照副本和法人代表身份证扫描或拍照发微信或邮箱3205515923@qq.com" </w:instrTex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营业执照副本和法人代表身份证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，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扫描或拍照发微信或邮箱3205515923@qq.com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end"/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,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审核时间3个工作日。</w:t>
      </w:r>
    </w:p>
    <w:bookmarkEnd w:id="0"/>
    <w:p>
      <w:pPr>
        <w:pStyle w:val="7"/>
        <w:spacing w:before="0" w:line="480" w:lineRule="auto"/>
        <w:ind w:firstLine="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一、会费交纳标准：</w:t>
      </w:r>
    </w:p>
    <w:p>
      <w:pPr>
        <w:pStyle w:val="7"/>
        <w:spacing w:before="0" w:line="48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、普通会员单位，每年交纳会费人民币</w:t>
      </w:r>
      <w:r>
        <w:rPr>
          <w:sz w:val="28"/>
          <w:szCs w:val="28"/>
          <w:lang w:val="en-US"/>
        </w:rPr>
        <w:t>2000</w:t>
      </w:r>
      <w:r>
        <w:rPr>
          <w:rFonts w:hint="eastAsia"/>
          <w:sz w:val="28"/>
          <w:szCs w:val="28"/>
        </w:rPr>
        <w:t>元。</w:t>
      </w:r>
    </w:p>
    <w:p>
      <w:pPr>
        <w:pStyle w:val="7"/>
        <w:spacing w:before="0" w:line="48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、理事单位每年交纳会费标准为人民币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元。</w:t>
      </w:r>
    </w:p>
    <w:p>
      <w:pPr>
        <w:pStyle w:val="7"/>
        <w:spacing w:before="0" w:line="480" w:lineRule="auto"/>
        <w:rPr>
          <w:rFonts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rFonts w:hint="eastAsia"/>
          <w:sz w:val="28"/>
          <w:szCs w:val="28"/>
          <w:lang w:val="en-US"/>
        </w:rPr>
        <w:t>、</w:t>
      </w:r>
      <w:r>
        <w:rPr>
          <w:rFonts w:hint="eastAsia"/>
          <w:sz w:val="28"/>
          <w:szCs w:val="28"/>
        </w:rPr>
        <w:t>副会长</w:t>
      </w:r>
      <w:r>
        <w:rPr>
          <w:rFonts w:hint="eastAsia"/>
          <w:sz w:val="28"/>
          <w:szCs w:val="28"/>
          <w:lang w:val="en-US"/>
        </w:rPr>
        <w:t>单位</w:t>
      </w:r>
      <w:r>
        <w:rPr>
          <w:rFonts w:hint="eastAsia"/>
          <w:sz w:val="28"/>
          <w:szCs w:val="28"/>
        </w:rPr>
        <w:t>每年交纳会费标准为人民币</w:t>
      </w:r>
      <w:r>
        <w:rPr>
          <w:sz w:val="28"/>
          <w:szCs w:val="28"/>
        </w:rPr>
        <w:t>60000</w:t>
      </w:r>
      <w:r>
        <w:rPr>
          <w:rFonts w:hint="eastAsia"/>
          <w:sz w:val="28"/>
          <w:szCs w:val="28"/>
        </w:rPr>
        <w:t>元。</w:t>
      </w:r>
    </w:p>
    <w:p>
      <w:pPr>
        <w:pStyle w:val="7"/>
        <w:spacing w:before="0" w:line="48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</w:rPr>
        <w:t>、会长单位每年交纳会费标准为人民币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0000</w:t>
      </w:r>
      <w:r>
        <w:rPr>
          <w:rFonts w:hint="eastAsia"/>
          <w:sz w:val="28"/>
          <w:szCs w:val="28"/>
        </w:rPr>
        <w:t>元。</w:t>
      </w:r>
    </w:p>
    <w:p>
      <w:pPr>
        <w:pStyle w:val="8"/>
        <w:spacing w:before="0" w:line="360" w:lineRule="auto"/>
        <w:ind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5、收到会员单位的会费后，将开据由中华人民共和国财政部监制的“全国性社会团体会费统一收据”。</w:t>
      </w:r>
      <w:r>
        <w:rPr>
          <w:rFonts w:hint="eastAsia" w:ascii="仿宋_GB2312" w:hAnsi="Arial"/>
          <w:spacing w:val="4"/>
          <w:sz w:val="28"/>
          <w:szCs w:val="28"/>
        </w:rPr>
        <w:t>户  名：湖南省环境治理行业协会，开户行：中国光大银行股份有限公司长沙湘府路支行，帐  号：</w:t>
      </w:r>
      <w:r>
        <w:rPr>
          <w:rFonts w:hint="eastAsia"/>
          <w:spacing w:val="4"/>
          <w:sz w:val="28"/>
          <w:szCs w:val="28"/>
        </w:rPr>
        <w:t>79110188000038011，</w:t>
      </w:r>
      <w:r>
        <w:rPr>
          <w:rFonts w:hint="eastAsia"/>
          <w:sz w:val="28"/>
          <w:szCs w:val="28"/>
        </w:rPr>
        <w:t>行 号：303551000135。</w:t>
      </w:r>
    </w:p>
    <w:p>
      <w:pPr>
        <w:pStyle w:val="8"/>
        <w:spacing w:before="0" w:line="360" w:lineRule="auto"/>
        <w:ind w:firstLine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    联系人：</w:t>
      </w:r>
      <w:r>
        <w:rPr>
          <w:rFonts w:hint="eastAsia"/>
          <w:sz w:val="28"/>
          <w:szCs w:val="28"/>
          <w:lang w:val="en-US" w:eastAsia="zh-CN"/>
        </w:rPr>
        <w:t>叶红18973116881</w:t>
      </w:r>
      <w:r>
        <w:rPr>
          <w:rFonts w:hint="eastAsia"/>
          <w:sz w:val="28"/>
          <w:szCs w:val="28"/>
        </w:rPr>
        <w:t>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VkZGZjOTAxN2M2NDY4NjBhNzBkYWIxMjY5YWJkMzMifQ=="/>
  </w:docVars>
  <w:rsids>
    <w:rsidRoot w:val="00000000"/>
    <w:rsid w:val="0A34427B"/>
    <w:rsid w:val="23325ACE"/>
    <w:rsid w:val="3B056072"/>
    <w:rsid w:val="6457452B"/>
    <w:rsid w:val="71050B90"/>
    <w:rsid w:val="749A0447"/>
    <w:rsid w:val="761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paragraph" w:customStyle="1" w:styleId="7">
    <w:name w:val="?™®¡¡¡¡¡§¬?¬¦€€š?ç½??ç"/>
    <w:basedOn w:val="1"/>
    <w:qFormat/>
    <w:uiPriority w:val="99"/>
    <w:pPr>
      <w:autoSpaceDE w:val="0"/>
      <w:autoSpaceDN w:val="0"/>
      <w:spacing w:before="99" w:after="99"/>
      <w:ind w:firstLine="477"/>
    </w:pPr>
    <w:rPr>
      <w:rFonts w:ascii="宋体" w:hAnsi="宋体" w:eastAsia="宋体" w:cs="宋体"/>
      <w:kern w:val="0"/>
      <w:sz w:val="18"/>
      <w:szCs w:val="18"/>
      <w:lang w:val="zh-CN"/>
    </w:rPr>
  </w:style>
  <w:style w:type="paragraph" w:customStyle="1" w:styleId="8">
    <w:name w:val="?™®¡¡¡§¬¦€€š?ç½??ç«"/>
    <w:basedOn w:val="1"/>
    <w:qFormat/>
    <w:uiPriority w:val="0"/>
    <w:pPr>
      <w:autoSpaceDE w:val="0"/>
      <w:autoSpaceDN w:val="0"/>
      <w:spacing w:before="99" w:after="99"/>
      <w:ind w:firstLine="477"/>
    </w:pPr>
    <w:rPr>
      <w:rFonts w:ascii="宋体" w:hAnsi="宋体" w:eastAsia="宋体" w:cs="宋体"/>
      <w:kern w:val="0"/>
      <w:sz w:val="18"/>
      <w:szCs w:val="18"/>
      <w:lang w:val="zh-CN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289</Words>
  <Characters>358</Characters>
  <Paragraphs>9</Paragraphs>
  <TotalTime>1</TotalTime>
  <ScaleCrop>false</ScaleCrop>
  <LinksUpToDate>false</LinksUpToDate>
  <CharactersWithSpaces>367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2017-09-04T08:55:00Z</dcterms:created>
  <dc:creator>微软用户</dc:creator>
  <cp:lastModifiedBy>湖南环境治理协会-资质部</cp:lastModifiedBy>
  <cp:lastPrinted>2022-03-17T01:53:00Z</cp:lastPrinted>
  <dcterms:modified xsi:type="dcterms:W3CDTF">2022-05-23T02:16:46Z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5982E1AEECDA405E8A2685DDE8A71A42</vt:lpwstr>
  </property>
</Properties>
</file>